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0A9" w:rsidRDefault="00BE47FD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马弗炉操作规程</w:t>
      </w:r>
    </w:p>
    <w:p w:rsidR="000360A9" w:rsidRDefault="00BE47FD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 w:rsidR="000360A9" w:rsidRDefault="00BE47FD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马弗炉，又称马福炉、电炉、电阻炉，是一种通用的加热设备，主要应用于医药行业、分析化学和环境等领域。</w:t>
      </w:r>
    </w:p>
    <w:p w:rsidR="000360A9" w:rsidRDefault="00BE47FD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 w:rsidR="000360A9" w:rsidRDefault="00BE47FD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、通电前，先检查马弗炉电气性能是否完好，接地线是否良好，并应注意是否有断电或漏电现象，热电偶是否在恒温区中心。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、接通电源，打开电源开关。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、检查炉门密封情况，将温度设定到实验所需温度。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、当马弗炉第一次使用或长期停用后再次使用时，必须进行烘炉操作。烘炉时间：室温</w:t>
      </w:r>
      <w:r>
        <w:rPr>
          <w:rFonts w:asciiTheme="minorEastAsia" w:hAnsiTheme="minorEastAsia" w:hint="eastAsia"/>
          <w:sz w:val="24"/>
        </w:rPr>
        <w:t>-200</w:t>
      </w:r>
      <w:r>
        <w:rPr>
          <w:rFonts w:asciiTheme="minorEastAsia" w:hAnsiTheme="minorEastAsia" w:hint="eastAsia"/>
          <w:sz w:val="24"/>
        </w:rPr>
        <w:t>℃，打开炉门烘</w:t>
      </w:r>
      <w:r>
        <w:rPr>
          <w:rFonts w:asciiTheme="minorEastAsia" w:hAnsiTheme="minorEastAsia" w:hint="eastAsia"/>
          <w:sz w:val="24"/>
        </w:rPr>
        <w:t>2-3</w:t>
      </w:r>
      <w:r>
        <w:rPr>
          <w:rFonts w:asciiTheme="minorEastAsia" w:hAnsiTheme="minorEastAsia" w:hint="eastAsia"/>
          <w:sz w:val="24"/>
        </w:rPr>
        <w:t>小时；</w:t>
      </w:r>
      <w:r>
        <w:rPr>
          <w:rFonts w:asciiTheme="minorEastAsia" w:hAnsiTheme="minorEastAsia" w:hint="eastAsia"/>
          <w:sz w:val="24"/>
        </w:rPr>
        <w:t>200</w:t>
      </w:r>
      <w:r>
        <w:rPr>
          <w:rFonts w:asciiTheme="minorEastAsia" w:hAnsiTheme="minorEastAsia" w:hint="eastAsia"/>
          <w:sz w:val="24"/>
        </w:rPr>
        <w:t>℃</w:t>
      </w:r>
      <w:r>
        <w:rPr>
          <w:rFonts w:asciiTheme="minorEastAsia" w:hAnsiTheme="minorEastAsia" w:hint="eastAsia"/>
          <w:sz w:val="24"/>
        </w:rPr>
        <w:t>-600</w:t>
      </w:r>
      <w:r>
        <w:rPr>
          <w:rFonts w:asciiTheme="minorEastAsia" w:hAnsiTheme="minorEastAsia" w:hint="eastAsia"/>
          <w:sz w:val="24"/>
        </w:rPr>
        <w:t>℃，关闭炉门烘</w:t>
      </w:r>
      <w:r>
        <w:rPr>
          <w:rFonts w:asciiTheme="minorEastAsia" w:hAnsiTheme="minorEastAsia" w:hint="eastAsia"/>
          <w:sz w:val="24"/>
        </w:rPr>
        <w:t>2-3</w:t>
      </w:r>
      <w:r>
        <w:rPr>
          <w:rFonts w:asciiTheme="minorEastAsia" w:hAnsiTheme="minorEastAsia" w:hint="eastAsia"/>
          <w:sz w:val="24"/>
        </w:rPr>
        <w:t>小时。使用时，炉温不得超过马弗炉最高使用温度。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</w:t>
      </w:r>
      <w:r>
        <w:rPr>
          <w:rFonts w:asciiTheme="minorEastAsia" w:hAnsiTheme="minorEastAsia"/>
          <w:sz w:val="24"/>
        </w:rPr>
        <w:t>、因马弗炉一般处于高温工作，因此在操作时必须戴防护手套，以免烫伤。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、开关炉门时动作要轻，以防损坏机件。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</w:t>
      </w:r>
      <w:r>
        <w:rPr>
          <w:rFonts w:asciiTheme="minorEastAsia" w:hAnsiTheme="minorEastAsia" w:hint="eastAsia"/>
          <w:sz w:val="24"/>
        </w:rPr>
        <w:t>、实验完毕后，样品退出加热并关掉电源，在炉膛内放取样品时，</w:t>
      </w:r>
      <w:proofErr w:type="gramStart"/>
      <w:r>
        <w:rPr>
          <w:rFonts w:asciiTheme="minorEastAsia" w:hAnsiTheme="minorEastAsia" w:hint="eastAsia"/>
          <w:sz w:val="24"/>
        </w:rPr>
        <w:t>应先微开</w:t>
      </w:r>
      <w:proofErr w:type="gramEnd"/>
      <w:r>
        <w:rPr>
          <w:rFonts w:asciiTheme="minorEastAsia" w:hAnsiTheme="minorEastAsia" w:hint="eastAsia"/>
          <w:sz w:val="24"/>
        </w:rPr>
        <w:t>炉门，待样品稍冷却后再小心夹取样品，防止烫伤。</w:t>
      </w:r>
    </w:p>
    <w:p w:rsidR="000360A9" w:rsidRDefault="00BE47FD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、马弗炉周围严禁放置冰箱、气体钢瓶、易燃、易爆及腐蚀性物品。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/>
          <w:sz w:val="24"/>
        </w:rPr>
        <w:t>、马弗炉不</w:t>
      </w:r>
      <w:r>
        <w:rPr>
          <w:rFonts w:asciiTheme="minorEastAsia" w:hAnsiTheme="minorEastAsia"/>
          <w:sz w:val="24"/>
        </w:rPr>
        <w:t>宜放置酸性、碱性化学品和强烈氧化剂，金属及其他矿物不可以直接放在炉膛内加热，必须放在瓷器皿内。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使用时炉膛温度不得超过最高炉温，也不得在额定温度下长时间工作。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使用时应</w:t>
      </w:r>
      <w:r>
        <w:rPr>
          <w:rFonts w:asciiTheme="minorEastAsia" w:hAnsiTheme="minorEastAsia" w:hint="eastAsia"/>
          <w:sz w:val="24"/>
        </w:rPr>
        <w:t>有人值守，并每隔</w:t>
      </w:r>
      <w:r>
        <w:rPr>
          <w:rFonts w:asciiTheme="minorEastAsia" w:hAnsiTheme="minorEastAsia" w:hint="eastAsia"/>
          <w:sz w:val="24"/>
        </w:rPr>
        <w:t>10-15</w:t>
      </w:r>
      <w:r>
        <w:rPr>
          <w:rFonts w:asciiTheme="minorEastAsia" w:hAnsiTheme="minorEastAsia" w:hint="eastAsia"/>
          <w:sz w:val="24"/>
        </w:rPr>
        <w:t>分钟检查一次，随时注意温度的变化，如发现异常情况，应立即断电。</w:t>
      </w:r>
      <w:r>
        <w:rPr>
          <w:rFonts w:asciiTheme="minorEastAsia" w:hAnsiTheme="minorEastAsia"/>
          <w:sz w:val="24"/>
        </w:rPr>
        <w:t>严禁过夜使用，以免发生危险。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、热电偶不要在高温状态或使用过程中拔出或插入，以防外套管炸裂。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、禁止向炉膛内灌注各种液体及易溶解的金属。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</w:t>
      </w:r>
      <w:r>
        <w:rPr>
          <w:rFonts w:asciiTheme="minorEastAsia" w:hAnsiTheme="minorEastAsia" w:hint="eastAsia"/>
          <w:sz w:val="24"/>
        </w:rPr>
        <w:t>、温度超过</w:t>
      </w:r>
      <w:r>
        <w:rPr>
          <w:rFonts w:asciiTheme="minorEastAsia" w:hAnsiTheme="minorEastAsia" w:hint="eastAsia"/>
          <w:sz w:val="24"/>
        </w:rPr>
        <w:t>600</w:t>
      </w:r>
      <w:r>
        <w:rPr>
          <w:rFonts w:asciiTheme="minorEastAsia" w:hAnsiTheme="minorEastAsia" w:hint="eastAsia"/>
          <w:sz w:val="24"/>
        </w:rPr>
        <w:t>度后不要打开炉门，等炉膛内温度自然冷却后再打开炉门。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8</w:t>
      </w:r>
      <w:r>
        <w:rPr>
          <w:rFonts w:asciiTheme="minorEastAsia" w:hAnsiTheme="minorEastAsia"/>
          <w:sz w:val="24"/>
        </w:rPr>
        <w:t>、马弗炉</w:t>
      </w:r>
      <w:r>
        <w:rPr>
          <w:rFonts w:asciiTheme="minorEastAsia" w:hAnsiTheme="minorEastAsia" w:hint="eastAsia"/>
          <w:sz w:val="24"/>
        </w:rPr>
        <w:t>周围要有一定的散热空间，</w:t>
      </w:r>
      <w:r>
        <w:rPr>
          <w:rFonts w:asciiTheme="minorEastAsia" w:hAnsiTheme="minorEastAsia" w:hint="eastAsia"/>
          <w:sz w:val="24"/>
        </w:rPr>
        <w:t>禁止堆放杂物，且</w:t>
      </w:r>
      <w:r>
        <w:rPr>
          <w:rFonts w:asciiTheme="minorEastAsia" w:hAnsiTheme="minorEastAsia"/>
          <w:sz w:val="24"/>
        </w:rPr>
        <w:t>上面禁止放任何物品。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</w:t>
      </w:r>
      <w:r>
        <w:rPr>
          <w:rFonts w:asciiTheme="minorEastAsia" w:hAnsiTheme="minorEastAsia"/>
          <w:sz w:val="24"/>
        </w:rPr>
        <w:t>、禁止把马弗炉</w:t>
      </w:r>
      <w:r>
        <w:rPr>
          <w:rFonts w:asciiTheme="minorEastAsia" w:hAnsiTheme="minorEastAsia" w:hint="eastAsia"/>
          <w:sz w:val="24"/>
        </w:rPr>
        <w:t>直接放置在木桌、木板等易燃物品上。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10</w:t>
      </w:r>
      <w:r>
        <w:rPr>
          <w:rFonts w:asciiTheme="minorEastAsia" w:hAnsiTheme="minorEastAsia" w:hint="eastAsia"/>
          <w:sz w:val="24"/>
        </w:rPr>
        <w:t>、经常保持炉膛清洁，及时清除炉内氧化物之类的杂物，定期检查。</w:t>
      </w:r>
    </w:p>
    <w:p w:rsidR="000360A9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11</w:t>
      </w:r>
      <w:r>
        <w:rPr>
          <w:rFonts w:asciiTheme="minorEastAsia" w:hAnsiTheme="minorEastAsia" w:hint="eastAsia"/>
          <w:sz w:val="24"/>
        </w:rPr>
        <w:t>、严禁超期服役、超负荷运行。</w:t>
      </w:r>
    </w:p>
    <w:p w:rsidR="000360A9" w:rsidRDefault="000360A9">
      <w:pPr>
        <w:spacing w:line="360" w:lineRule="auto"/>
        <w:ind w:firstLine="420"/>
        <w:rPr>
          <w:rFonts w:asciiTheme="minorEastAsia" w:hAnsiTheme="minorEastAsia" w:hint="eastAsia"/>
          <w:sz w:val="24"/>
        </w:rPr>
      </w:pPr>
    </w:p>
    <w:p w:rsidR="00BE47FD" w:rsidRDefault="00BE47FD">
      <w:pPr>
        <w:spacing w:line="360" w:lineRule="auto"/>
        <w:ind w:firstLine="420"/>
        <w:rPr>
          <w:rFonts w:asciiTheme="minorEastAsia" w:hAnsiTheme="minorEastAsia"/>
          <w:sz w:val="24"/>
        </w:rPr>
      </w:pPr>
      <w:bookmarkStart w:id="0" w:name="_GoBack"/>
      <w:bookmarkEnd w:id="0"/>
    </w:p>
    <w:p w:rsidR="000360A9" w:rsidRDefault="00BE47FD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asciiTheme="minorEastAsia" w:hAnsiTheme="minorEastAsia" w:hint="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 w:rsidR="000360A9" w:rsidRDefault="000360A9">
      <w:pPr>
        <w:spacing w:line="360" w:lineRule="auto"/>
        <w:rPr>
          <w:rFonts w:asciiTheme="minorEastAsia" w:hAnsiTheme="minorEastAsia"/>
          <w:sz w:val="24"/>
        </w:rPr>
      </w:pPr>
    </w:p>
    <w:sectPr w:rsidR="00036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AC"/>
    <w:rsid w:val="00003195"/>
    <w:rsid w:val="000047C3"/>
    <w:rsid w:val="00015D92"/>
    <w:rsid w:val="00021A0E"/>
    <w:rsid w:val="00034D68"/>
    <w:rsid w:val="000360A9"/>
    <w:rsid w:val="00057E35"/>
    <w:rsid w:val="00063CD4"/>
    <w:rsid w:val="0006402C"/>
    <w:rsid w:val="00070E70"/>
    <w:rsid w:val="00087641"/>
    <w:rsid w:val="000A244F"/>
    <w:rsid w:val="000E1795"/>
    <w:rsid w:val="00110D0F"/>
    <w:rsid w:val="0011566B"/>
    <w:rsid w:val="0014070E"/>
    <w:rsid w:val="00165803"/>
    <w:rsid w:val="001706DB"/>
    <w:rsid w:val="001777B3"/>
    <w:rsid w:val="00196811"/>
    <w:rsid w:val="001A38F8"/>
    <w:rsid w:val="001E72AE"/>
    <w:rsid w:val="001F652D"/>
    <w:rsid w:val="0020362A"/>
    <w:rsid w:val="00297A4D"/>
    <w:rsid w:val="002A71A1"/>
    <w:rsid w:val="002B7F7E"/>
    <w:rsid w:val="002D785F"/>
    <w:rsid w:val="00313680"/>
    <w:rsid w:val="003159BC"/>
    <w:rsid w:val="003315F2"/>
    <w:rsid w:val="00334E68"/>
    <w:rsid w:val="003674F4"/>
    <w:rsid w:val="003825C9"/>
    <w:rsid w:val="003A419E"/>
    <w:rsid w:val="003A62FC"/>
    <w:rsid w:val="003C166C"/>
    <w:rsid w:val="003D2B68"/>
    <w:rsid w:val="003D6AA9"/>
    <w:rsid w:val="003D7143"/>
    <w:rsid w:val="003F2463"/>
    <w:rsid w:val="00412056"/>
    <w:rsid w:val="00437AC1"/>
    <w:rsid w:val="00457055"/>
    <w:rsid w:val="00463082"/>
    <w:rsid w:val="00463DF4"/>
    <w:rsid w:val="004678DB"/>
    <w:rsid w:val="004720D0"/>
    <w:rsid w:val="0047463A"/>
    <w:rsid w:val="00475D11"/>
    <w:rsid w:val="004809AA"/>
    <w:rsid w:val="00487C22"/>
    <w:rsid w:val="004A2BAC"/>
    <w:rsid w:val="004A3B2F"/>
    <w:rsid w:val="004B2C6B"/>
    <w:rsid w:val="004B5A43"/>
    <w:rsid w:val="004B76C7"/>
    <w:rsid w:val="004C2B3F"/>
    <w:rsid w:val="004E260F"/>
    <w:rsid w:val="004E535D"/>
    <w:rsid w:val="004E5A73"/>
    <w:rsid w:val="004F5718"/>
    <w:rsid w:val="004F7A71"/>
    <w:rsid w:val="0050394A"/>
    <w:rsid w:val="00503FCA"/>
    <w:rsid w:val="005046EC"/>
    <w:rsid w:val="00516E8F"/>
    <w:rsid w:val="00522872"/>
    <w:rsid w:val="00524DB3"/>
    <w:rsid w:val="00533643"/>
    <w:rsid w:val="00543675"/>
    <w:rsid w:val="00550807"/>
    <w:rsid w:val="00583C92"/>
    <w:rsid w:val="005A4365"/>
    <w:rsid w:val="005C5291"/>
    <w:rsid w:val="005E0BA6"/>
    <w:rsid w:val="005E4554"/>
    <w:rsid w:val="00652827"/>
    <w:rsid w:val="006646BF"/>
    <w:rsid w:val="00671AB3"/>
    <w:rsid w:val="00674235"/>
    <w:rsid w:val="0068505D"/>
    <w:rsid w:val="006C0D59"/>
    <w:rsid w:val="006D6DA5"/>
    <w:rsid w:val="006E139A"/>
    <w:rsid w:val="00700AF0"/>
    <w:rsid w:val="00714817"/>
    <w:rsid w:val="00721B47"/>
    <w:rsid w:val="00724481"/>
    <w:rsid w:val="0074745C"/>
    <w:rsid w:val="00773D46"/>
    <w:rsid w:val="007803CF"/>
    <w:rsid w:val="00781F02"/>
    <w:rsid w:val="00783E1D"/>
    <w:rsid w:val="007C468B"/>
    <w:rsid w:val="007D239C"/>
    <w:rsid w:val="00820FB5"/>
    <w:rsid w:val="00831CC8"/>
    <w:rsid w:val="00844416"/>
    <w:rsid w:val="008624A2"/>
    <w:rsid w:val="00873CA4"/>
    <w:rsid w:val="00886233"/>
    <w:rsid w:val="008924E8"/>
    <w:rsid w:val="00894D60"/>
    <w:rsid w:val="00897AA8"/>
    <w:rsid w:val="008B675C"/>
    <w:rsid w:val="008C3CB0"/>
    <w:rsid w:val="008D1AB8"/>
    <w:rsid w:val="008D455E"/>
    <w:rsid w:val="008F1A62"/>
    <w:rsid w:val="009027DD"/>
    <w:rsid w:val="00926F52"/>
    <w:rsid w:val="009358C9"/>
    <w:rsid w:val="00942643"/>
    <w:rsid w:val="009849A7"/>
    <w:rsid w:val="00991F26"/>
    <w:rsid w:val="009B16A7"/>
    <w:rsid w:val="009F7997"/>
    <w:rsid w:val="00A0195A"/>
    <w:rsid w:val="00A05549"/>
    <w:rsid w:val="00A249FE"/>
    <w:rsid w:val="00A316E3"/>
    <w:rsid w:val="00A518C2"/>
    <w:rsid w:val="00A51C5F"/>
    <w:rsid w:val="00A66EED"/>
    <w:rsid w:val="00A820D5"/>
    <w:rsid w:val="00A90144"/>
    <w:rsid w:val="00AA3AA5"/>
    <w:rsid w:val="00AA5AC3"/>
    <w:rsid w:val="00AD28BE"/>
    <w:rsid w:val="00B467A4"/>
    <w:rsid w:val="00B5144D"/>
    <w:rsid w:val="00B76396"/>
    <w:rsid w:val="00B86AFE"/>
    <w:rsid w:val="00B96699"/>
    <w:rsid w:val="00BE47FD"/>
    <w:rsid w:val="00BE71A1"/>
    <w:rsid w:val="00BF30D5"/>
    <w:rsid w:val="00C146C8"/>
    <w:rsid w:val="00C47F4B"/>
    <w:rsid w:val="00C94B12"/>
    <w:rsid w:val="00C97967"/>
    <w:rsid w:val="00CA0F6F"/>
    <w:rsid w:val="00CA464B"/>
    <w:rsid w:val="00CD7441"/>
    <w:rsid w:val="00CE0486"/>
    <w:rsid w:val="00D50A07"/>
    <w:rsid w:val="00D90D52"/>
    <w:rsid w:val="00DA015B"/>
    <w:rsid w:val="00DA7D2D"/>
    <w:rsid w:val="00DC255D"/>
    <w:rsid w:val="00DD3D2E"/>
    <w:rsid w:val="00E00B0C"/>
    <w:rsid w:val="00E10518"/>
    <w:rsid w:val="00E13B8A"/>
    <w:rsid w:val="00E44DB5"/>
    <w:rsid w:val="00E5086A"/>
    <w:rsid w:val="00E50C6A"/>
    <w:rsid w:val="00E60A53"/>
    <w:rsid w:val="00E84412"/>
    <w:rsid w:val="00EB3CB1"/>
    <w:rsid w:val="00ED05EB"/>
    <w:rsid w:val="00ED6FA5"/>
    <w:rsid w:val="00EE5DEF"/>
    <w:rsid w:val="00EF0C54"/>
    <w:rsid w:val="00F01470"/>
    <w:rsid w:val="00F026D7"/>
    <w:rsid w:val="00F03C42"/>
    <w:rsid w:val="00F04A0B"/>
    <w:rsid w:val="00F0780F"/>
    <w:rsid w:val="00F46940"/>
    <w:rsid w:val="00F606BC"/>
    <w:rsid w:val="00F773C7"/>
    <w:rsid w:val="00F84C1D"/>
    <w:rsid w:val="00FB4593"/>
    <w:rsid w:val="00FD1F7B"/>
    <w:rsid w:val="00FD25C4"/>
    <w:rsid w:val="02B3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714</Characters>
  <Application>Microsoft Office Word</Application>
  <DocSecurity>0</DocSecurity>
  <Lines>5</Lines>
  <Paragraphs>1</Paragraphs>
  <ScaleCrop>false</ScaleCrop>
  <Company>Microsoft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150</cp:revision>
  <dcterms:created xsi:type="dcterms:W3CDTF">2016-08-23T09:08:00Z</dcterms:created>
  <dcterms:modified xsi:type="dcterms:W3CDTF">2016-09-30T03:28:00Z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